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A4" w:rsidRDefault="00C32B82" w:rsidP="00235BC4">
      <w:pPr>
        <w:spacing w:line="440" w:lineRule="exact"/>
        <w:rPr>
          <w:sz w:val="24"/>
        </w:rPr>
      </w:pPr>
      <w:r>
        <w:rPr>
          <w:rFonts w:hint="eastAsia"/>
          <w:sz w:val="24"/>
        </w:rPr>
        <w:t>様式５</w:t>
      </w:r>
    </w:p>
    <w:p w:rsidR="00235BC4" w:rsidRDefault="00BB1A0E" w:rsidP="00BB1A0E">
      <w:pPr>
        <w:wordWrap w:val="0"/>
        <w:spacing w:line="440" w:lineRule="exact"/>
        <w:jc w:val="right"/>
        <w:rPr>
          <w:sz w:val="24"/>
        </w:rPr>
      </w:pPr>
      <w:r>
        <w:rPr>
          <w:rFonts w:hint="eastAsia"/>
          <w:sz w:val="24"/>
        </w:rPr>
        <w:t>令和</w:t>
      </w:r>
      <w:r w:rsidR="00107919">
        <w:rPr>
          <w:rFonts w:hint="eastAsia"/>
          <w:sz w:val="24"/>
        </w:rPr>
        <w:t xml:space="preserve">　</w:t>
      </w:r>
      <w:r w:rsidR="00F72078">
        <w:rPr>
          <w:rFonts w:hint="eastAsia"/>
          <w:sz w:val="24"/>
        </w:rPr>
        <w:t xml:space="preserve">　</w:t>
      </w:r>
      <w:r>
        <w:rPr>
          <w:rFonts w:hint="eastAsia"/>
          <w:sz w:val="24"/>
        </w:rPr>
        <w:t xml:space="preserve">年　</w:t>
      </w:r>
      <w:r w:rsidR="00107919">
        <w:rPr>
          <w:rFonts w:hint="eastAsia"/>
          <w:sz w:val="24"/>
        </w:rPr>
        <w:t xml:space="preserve">　</w:t>
      </w:r>
      <w:r>
        <w:rPr>
          <w:rFonts w:hint="eastAsia"/>
          <w:sz w:val="24"/>
        </w:rPr>
        <w:t>月　　日</w:t>
      </w:r>
    </w:p>
    <w:p w:rsidR="00235BC4" w:rsidRDefault="00235BC4" w:rsidP="00235BC4">
      <w:pPr>
        <w:spacing w:line="440" w:lineRule="exact"/>
        <w:rPr>
          <w:sz w:val="24"/>
        </w:rPr>
      </w:pPr>
    </w:p>
    <w:p w:rsidR="00235BC4" w:rsidRDefault="00235BC4" w:rsidP="00235BC4">
      <w:pPr>
        <w:spacing w:line="440" w:lineRule="exact"/>
        <w:rPr>
          <w:rFonts w:asciiTheme="minorEastAsia" w:hAnsiTheme="minorEastAsia"/>
          <w:sz w:val="24"/>
        </w:rPr>
      </w:pPr>
      <w:r>
        <w:rPr>
          <w:rFonts w:hint="eastAsia"/>
          <w:sz w:val="24"/>
        </w:rPr>
        <w:t>（宛先）</w:t>
      </w:r>
      <w:r w:rsidR="00BB1A0E">
        <w:rPr>
          <w:rFonts w:asciiTheme="minorEastAsia" w:hAnsiTheme="minorEastAsia" w:hint="eastAsia"/>
          <w:sz w:val="24"/>
        </w:rPr>
        <w:t>所沢市長　藤本　正人</w:t>
      </w:r>
    </w:p>
    <w:p w:rsidR="00BB1A0E" w:rsidRDefault="00BB1A0E" w:rsidP="00235BC4">
      <w:pPr>
        <w:spacing w:line="440" w:lineRule="exact"/>
        <w:rPr>
          <w:rFonts w:asciiTheme="minorEastAsia" w:hAnsiTheme="minorEastAsia"/>
          <w:sz w:val="24"/>
        </w:rPr>
      </w:pPr>
    </w:p>
    <w:p w:rsidR="00235BC4" w:rsidRDefault="00BB1A0E" w:rsidP="00BB1A0E">
      <w:pPr>
        <w:spacing w:line="440" w:lineRule="exact"/>
        <w:ind w:left="2940"/>
        <w:rPr>
          <w:rFonts w:asciiTheme="minorEastAsia" w:hAnsiTheme="minorEastAsia"/>
          <w:sz w:val="24"/>
        </w:rPr>
      </w:pPr>
      <w:r>
        <w:rPr>
          <w:rFonts w:asciiTheme="minorEastAsia" w:hAnsiTheme="minorEastAsia" w:hint="eastAsia"/>
          <w:sz w:val="24"/>
        </w:rPr>
        <w:t>（企画提案者</w:t>
      </w:r>
      <w:r w:rsidR="00235BC4">
        <w:rPr>
          <w:rFonts w:asciiTheme="minorEastAsia" w:hAnsiTheme="minorEastAsia" w:hint="eastAsia"/>
          <w:sz w:val="24"/>
        </w:rPr>
        <w:t>）</w:t>
      </w:r>
    </w:p>
    <w:tbl>
      <w:tblPr>
        <w:tblStyle w:val="a4"/>
        <w:tblW w:w="0" w:type="auto"/>
        <w:tblInd w:w="2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2930"/>
        <w:gridCol w:w="1033"/>
      </w:tblGrid>
      <w:tr w:rsidR="00BB1A0E" w:rsidTr="00BB1A0E">
        <w:tc>
          <w:tcPr>
            <w:tcW w:w="2688" w:type="dxa"/>
          </w:tcPr>
          <w:p w:rsidR="00BB1A0E" w:rsidRDefault="00BB1A0E" w:rsidP="00235BC4">
            <w:pPr>
              <w:spacing w:line="440" w:lineRule="exact"/>
              <w:rPr>
                <w:rFonts w:asciiTheme="minorEastAsia" w:hAnsiTheme="minorEastAsia"/>
                <w:sz w:val="24"/>
              </w:rPr>
            </w:pPr>
            <w:r>
              <w:rPr>
                <w:rFonts w:asciiTheme="minorEastAsia" w:hAnsiTheme="minorEastAsia" w:hint="eastAsia"/>
                <w:sz w:val="24"/>
              </w:rPr>
              <w:t>主たる事務所の所在地</w:t>
            </w:r>
          </w:p>
        </w:tc>
        <w:tc>
          <w:tcPr>
            <w:tcW w:w="3963" w:type="dxa"/>
            <w:gridSpan w:val="2"/>
          </w:tcPr>
          <w:p w:rsidR="00BB1A0E" w:rsidRPr="00BB1A0E" w:rsidRDefault="00BB1A0E" w:rsidP="00235BC4">
            <w:pPr>
              <w:spacing w:line="440" w:lineRule="exact"/>
              <w:rPr>
                <w:rFonts w:asciiTheme="minorEastAsia" w:hAnsiTheme="minorEastAsia"/>
                <w:sz w:val="24"/>
              </w:rPr>
            </w:pPr>
          </w:p>
        </w:tc>
      </w:tr>
      <w:tr w:rsidR="00BB1A0E" w:rsidTr="00BB1A0E">
        <w:tc>
          <w:tcPr>
            <w:tcW w:w="2688" w:type="dxa"/>
          </w:tcPr>
          <w:p w:rsidR="00BB1A0E" w:rsidRPr="00BB1A0E" w:rsidRDefault="00BB1A0E" w:rsidP="00235BC4">
            <w:pPr>
              <w:spacing w:line="440" w:lineRule="exact"/>
              <w:rPr>
                <w:rFonts w:asciiTheme="minorEastAsia" w:hAnsiTheme="minorEastAsia"/>
                <w:sz w:val="24"/>
              </w:rPr>
            </w:pPr>
            <w:r>
              <w:rPr>
                <w:rFonts w:asciiTheme="minorEastAsia" w:hAnsiTheme="minorEastAsia" w:hint="eastAsia"/>
                <w:sz w:val="24"/>
              </w:rPr>
              <w:t>法人名</w:t>
            </w:r>
          </w:p>
        </w:tc>
        <w:tc>
          <w:tcPr>
            <w:tcW w:w="3963" w:type="dxa"/>
            <w:gridSpan w:val="2"/>
          </w:tcPr>
          <w:p w:rsidR="00BB1A0E" w:rsidRDefault="00BB1A0E" w:rsidP="00235BC4">
            <w:pPr>
              <w:spacing w:line="440" w:lineRule="exact"/>
              <w:rPr>
                <w:rFonts w:asciiTheme="minorEastAsia" w:hAnsiTheme="minorEastAsia"/>
                <w:sz w:val="24"/>
              </w:rPr>
            </w:pPr>
          </w:p>
        </w:tc>
      </w:tr>
      <w:tr w:rsidR="00BB1A0E" w:rsidTr="00BB1A0E">
        <w:tc>
          <w:tcPr>
            <w:tcW w:w="2688" w:type="dxa"/>
          </w:tcPr>
          <w:p w:rsidR="00BB1A0E" w:rsidRDefault="00BB1A0E" w:rsidP="00235BC4">
            <w:pPr>
              <w:spacing w:line="440" w:lineRule="exact"/>
              <w:rPr>
                <w:rFonts w:asciiTheme="minorEastAsia" w:hAnsiTheme="minorEastAsia"/>
                <w:sz w:val="24"/>
              </w:rPr>
            </w:pPr>
            <w:r>
              <w:rPr>
                <w:rFonts w:asciiTheme="minorEastAsia" w:hAnsiTheme="minorEastAsia" w:hint="eastAsia"/>
                <w:sz w:val="24"/>
              </w:rPr>
              <w:t>代表者職・氏名</w:t>
            </w:r>
          </w:p>
        </w:tc>
        <w:tc>
          <w:tcPr>
            <w:tcW w:w="2930" w:type="dxa"/>
          </w:tcPr>
          <w:p w:rsidR="00BB1A0E" w:rsidRDefault="00BB1A0E" w:rsidP="00235BC4">
            <w:pPr>
              <w:spacing w:line="440" w:lineRule="exact"/>
              <w:rPr>
                <w:rFonts w:asciiTheme="minorEastAsia" w:hAnsiTheme="minorEastAsia"/>
                <w:sz w:val="24"/>
              </w:rPr>
            </w:pPr>
          </w:p>
        </w:tc>
        <w:tc>
          <w:tcPr>
            <w:tcW w:w="1033" w:type="dxa"/>
          </w:tcPr>
          <w:p w:rsidR="00BB1A0E" w:rsidRDefault="00BB1A0E" w:rsidP="00BB1A0E">
            <w:pPr>
              <w:spacing w:line="440" w:lineRule="exact"/>
              <w:jc w:val="center"/>
              <w:rPr>
                <w:rFonts w:asciiTheme="minorEastAsia" w:hAnsiTheme="minorEastAsia"/>
                <w:sz w:val="24"/>
              </w:rPr>
            </w:pPr>
            <w:r>
              <w:rPr>
                <w:rFonts w:asciiTheme="minorEastAsia" w:hAnsiTheme="minorEastAsia"/>
                <w:sz w:val="24"/>
              </w:rPr>
              <w:fldChar w:fldCharType="begin"/>
            </w:r>
            <w:r>
              <w:rPr>
                <w:rFonts w:asciiTheme="minorEastAsia" w:hAnsiTheme="minorEastAsia"/>
                <w:sz w:val="24"/>
              </w:rPr>
              <w:instrText xml:space="preserve"> </w:instrText>
            </w:r>
            <w:r>
              <w:rPr>
                <w:rFonts w:asciiTheme="minorEastAsia" w:hAnsiTheme="minorEastAsia" w:hint="eastAsia"/>
                <w:sz w:val="24"/>
              </w:rPr>
              <w:instrText>eq \o\ac(</w:instrText>
            </w:r>
            <w:r w:rsidRPr="00BB1A0E">
              <w:rPr>
                <w:rFonts w:ascii="ＭＳ 明朝" w:hAnsiTheme="minorEastAsia" w:hint="eastAsia"/>
                <w:position w:val="-4"/>
                <w:sz w:val="36"/>
              </w:rPr>
              <w:instrText>○</w:instrText>
            </w:r>
            <w:r>
              <w:rPr>
                <w:rFonts w:asciiTheme="minorEastAsia" w:hAnsiTheme="minorEastAsia" w:hint="eastAsia"/>
                <w:sz w:val="24"/>
              </w:rPr>
              <w:instrText>,印)</w:instrText>
            </w:r>
            <w:r>
              <w:rPr>
                <w:rFonts w:asciiTheme="minorEastAsia" w:hAnsiTheme="minorEastAsia"/>
                <w:sz w:val="24"/>
              </w:rPr>
              <w:fldChar w:fldCharType="end"/>
            </w:r>
          </w:p>
        </w:tc>
      </w:tr>
    </w:tbl>
    <w:p w:rsidR="00BB1A0E" w:rsidRDefault="00BB1A0E" w:rsidP="00235BC4">
      <w:pPr>
        <w:spacing w:line="440" w:lineRule="exact"/>
        <w:rPr>
          <w:rFonts w:asciiTheme="minorEastAsia" w:hAnsiTheme="minorEastAsia"/>
          <w:sz w:val="24"/>
        </w:rPr>
      </w:pPr>
    </w:p>
    <w:p w:rsidR="00235BC4" w:rsidRDefault="00BB1A0E" w:rsidP="00BB1A0E">
      <w:pPr>
        <w:spacing w:line="440" w:lineRule="exact"/>
        <w:jc w:val="center"/>
        <w:rPr>
          <w:rFonts w:asciiTheme="minorEastAsia" w:hAnsiTheme="minorEastAsia"/>
          <w:sz w:val="24"/>
        </w:rPr>
      </w:pPr>
      <w:r>
        <w:rPr>
          <w:rFonts w:asciiTheme="minorEastAsia" w:hAnsiTheme="minorEastAsia" w:hint="eastAsia"/>
          <w:sz w:val="24"/>
        </w:rPr>
        <w:t>誓</w:t>
      </w:r>
      <w:r w:rsidR="0064189F">
        <w:rPr>
          <w:rFonts w:asciiTheme="minorEastAsia" w:hAnsiTheme="minorEastAsia" w:hint="eastAsia"/>
          <w:sz w:val="24"/>
        </w:rPr>
        <w:t xml:space="preserve">　</w:t>
      </w:r>
      <w:r>
        <w:rPr>
          <w:rFonts w:asciiTheme="minorEastAsia" w:hAnsiTheme="minorEastAsia" w:hint="eastAsia"/>
          <w:sz w:val="24"/>
        </w:rPr>
        <w:t>約</w:t>
      </w:r>
      <w:r w:rsidR="0064189F">
        <w:rPr>
          <w:rFonts w:asciiTheme="minorEastAsia" w:hAnsiTheme="minorEastAsia" w:hint="eastAsia"/>
          <w:sz w:val="24"/>
        </w:rPr>
        <w:t xml:space="preserve">　</w:t>
      </w:r>
      <w:r>
        <w:rPr>
          <w:rFonts w:asciiTheme="minorEastAsia" w:hAnsiTheme="minorEastAsia" w:hint="eastAsia"/>
          <w:sz w:val="24"/>
        </w:rPr>
        <w:t>書</w:t>
      </w:r>
    </w:p>
    <w:p w:rsidR="00BB1A0E" w:rsidRDefault="00BB1A0E" w:rsidP="00BB1A0E">
      <w:pPr>
        <w:spacing w:line="440" w:lineRule="exact"/>
        <w:rPr>
          <w:rFonts w:asciiTheme="minorEastAsia" w:hAnsiTheme="minorEastAsia"/>
          <w:sz w:val="24"/>
        </w:rPr>
      </w:pPr>
    </w:p>
    <w:p w:rsidR="00BB1A0E" w:rsidRDefault="00B722C0" w:rsidP="00BB1A0E">
      <w:pPr>
        <w:spacing w:line="440" w:lineRule="exact"/>
        <w:rPr>
          <w:rFonts w:asciiTheme="minorEastAsia" w:hAnsiTheme="minorEastAsia"/>
          <w:sz w:val="24"/>
        </w:rPr>
      </w:pPr>
      <w:r>
        <w:rPr>
          <w:rFonts w:asciiTheme="minorEastAsia" w:hAnsiTheme="minorEastAsia" w:hint="eastAsia"/>
          <w:sz w:val="24"/>
        </w:rPr>
        <w:t xml:space="preserve">　</w:t>
      </w:r>
      <w:r w:rsidR="00F72078">
        <w:rPr>
          <w:rFonts w:hint="eastAsia"/>
          <w:sz w:val="24"/>
          <w:szCs w:val="24"/>
        </w:rPr>
        <w:t>フ</w:t>
      </w:r>
      <w:r w:rsidR="00F72078" w:rsidRPr="0003228D">
        <w:rPr>
          <w:rFonts w:hint="eastAsia"/>
          <w:sz w:val="24"/>
          <w:szCs w:val="24"/>
        </w:rPr>
        <w:t>ランス航空教育団短編映画作成等業務委託</w:t>
      </w:r>
      <w:r w:rsidR="00BB1A0E">
        <w:rPr>
          <w:rFonts w:asciiTheme="minorEastAsia" w:hAnsiTheme="minorEastAsia" w:hint="eastAsia"/>
          <w:sz w:val="24"/>
        </w:rPr>
        <w:t>に係る</w:t>
      </w:r>
      <w:r w:rsidR="0064189F">
        <w:rPr>
          <w:rFonts w:asciiTheme="minorEastAsia" w:hAnsiTheme="minorEastAsia" w:hint="eastAsia"/>
          <w:sz w:val="24"/>
        </w:rPr>
        <w:t>プロポーザル</w:t>
      </w:r>
      <w:r w:rsidR="00BB1A0E">
        <w:rPr>
          <w:rFonts w:asciiTheme="minorEastAsia" w:hAnsiTheme="minorEastAsia" w:hint="eastAsia"/>
          <w:sz w:val="24"/>
        </w:rPr>
        <w:t>への参加に当たり、</w:t>
      </w:r>
      <w:r w:rsidR="0064189F">
        <w:rPr>
          <w:rFonts w:asciiTheme="minorEastAsia" w:hAnsiTheme="minorEastAsia" w:hint="eastAsia"/>
          <w:sz w:val="24"/>
        </w:rPr>
        <w:t>プロポーザル実施要項「２　応募資格</w:t>
      </w:r>
      <w:r w:rsidR="00B533D4">
        <w:rPr>
          <w:rFonts w:asciiTheme="minorEastAsia" w:hAnsiTheme="minorEastAsia" w:hint="eastAsia"/>
          <w:sz w:val="24"/>
        </w:rPr>
        <w:t>」</w:t>
      </w:r>
      <w:r w:rsidR="00BB1A0E">
        <w:rPr>
          <w:rFonts w:asciiTheme="minorEastAsia" w:hAnsiTheme="minorEastAsia" w:hint="eastAsia"/>
          <w:sz w:val="24"/>
        </w:rPr>
        <w:t>の全てに該当することを誓約します。</w:t>
      </w:r>
    </w:p>
    <w:p w:rsidR="00BB1A0E" w:rsidRDefault="00BB1A0E" w:rsidP="00BB1A0E">
      <w:pPr>
        <w:spacing w:line="440" w:lineRule="exact"/>
        <w:rPr>
          <w:rFonts w:asciiTheme="minorEastAsia" w:hAnsiTheme="minorEastAsia"/>
          <w:sz w:val="24"/>
        </w:rPr>
      </w:pPr>
    </w:p>
    <w:tbl>
      <w:tblPr>
        <w:tblStyle w:val="a4"/>
        <w:tblW w:w="9776" w:type="dxa"/>
        <w:tblLook w:val="04A0" w:firstRow="1" w:lastRow="0" w:firstColumn="1" w:lastColumn="0" w:noHBand="0" w:noVBand="1"/>
      </w:tblPr>
      <w:tblGrid>
        <w:gridCol w:w="9776"/>
      </w:tblGrid>
      <w:tr w:rsidR="00BB1A0E" w:rsidTr="00C32B82">
        <w:trPr>
          <w:trHeight w:val="5540"/>
        </w:trPr>
        <w:tc>
          <w:tcPr>
            <w:tcW w:w="9776" w:type="dxa"/>
          </w:tcPr>
          <w:p w:rsidR="00B533D4" w:rsidRDefault="00BB1A0E" w:rsidP="00BB1A0E">
            <w:pPr>
              <w:spacing w:line="440" w:lineRule="exact"/>
              <w:rPr>
                <w:rFonts w:asciiTheme="minorEastAsia" w:hAnsiTheme="minorEastAsia"/>
                <w:sz w:val="24"/>
              </w:rPr>
            </w:pPr>
            <w:r>
              <w:rPr>
                <w:rFonts w:asciiTheme="minorEastAsia" w:hAnsiTheme="minorEastAsia" w:hint="eastAsia"/>
                <w:sz w:val="24"/>
              </w:rPr>
              <w:t>（参考）</w:t>
            </w:r>
            <w:r w:rsidR="00B533D4">
              <w:rPr>
                <w:rFonts w:asciiTheme="minorEastAsia" w:hAnsiTheme="minorEastAsia" w:hint="eastAsia"/>
                <w:sz w:val="24"/>
              </w:rPr>
              <w:t xml:space="preserve">　　</w:t>
            </w:r>
          </w:p>
          <w:p w:rsidR="00BB1A0E" w:rsidRDefault="00B533D4" w:rsidP="00B533D4">
            <w:pPr>
              <w:spacing w:line="440" w:lineRule="exact"/>
              <w:ind w:firstLineChars="1000" w:firstLine="2400"/>
              <w:rPr>
                <w:rFonts w:asciiTheme="minorEastAsia" w:hAnsiTheme="minorEastAsia"/>
                <w:sz w:val="24"/>
              </w:rPr>
            </w:pPr>
            <w:r>
              <w:rPr>
                <w:rFonts w:asciiTheme="minorEastAsia" w:hAnsiTheme="minorEastAsia" w:hint="eastAsia"/>
                <w:sz w:val="24"/>
              </w:rPr>
              <w:t>～　プロポーザル実施要項から抜粋　～</w:t>
            </w:r>
          </w:p>
          <w:p w:rsidR="00B533D4" w:rsidRPr="00E9346B" w:rsidRDefault="00B533D4" w:rsidP="00B533D4">
            <w:pPr>
              <w:rPr>
                <w:color w:val="000000" w:themeColor="text1"/>
                <w:sz w:val="24"/>
                <w:szCs w:val="24"/>
              </w:rPr>
            </w:pPr>
            <w:r w:rsidRPr="00E9346B">
              <w:rPr>
                <w:rFonts w:hint="eastAsia"/>
                <w:color w:val="000000" w:themeColor="text1"/>
                <w:sz w:val="24"/>
                <w:szCs w:val="24"/>
              </w:rPr>
              <w:t>２　応募資格</w:t>
            </w:r>
          </w:p>
          <w:p w:rsidR="00B533D4" w:rsidRPr="00E9346B" w:rsidRDefault="00B533D4" w:rsidP="00B533D4">
            <w:pPr>
              <w:ind w:left="420"/>
              <w:rPr>
                <w:color w:val="000000" w:themeColor="text1"/>
                <w:sz w:val="24"/>
                <w:szCs w:val="24"/>
              </w:rPr>
            </w:pPr>
            <w:r w:rsidRPr="00E9346B">
              <w:rPr>
                <w:rFonts w:hint="eastAsia"/>
                <w:color w:val="000000" w:themeColor="text1"/>
                <w:sz w:val="24"/>
                <w:szCs w:val="24"/>
              </w:rPr>
              <w:t>次に掲げる要件をすべて満たす者であること。</w:t>
            </w:r>
          </w:p>
          <w:p w:rsidR="006F0782" w:rsidRPr="00E9346B" w:rsidRDefault="00353898" w:rsidP="006F0782">
            <w:pPr>
              <w:pStyle w:val="a5"/>
              <w:numPr>
                <w:ilvl w:val="0"/>
                <w:numId w:val="1"/>
              </w:numPr>
              <w:rPr>
                <w:color w:val="000000" w:themeColor="text1"/>
                <w:sz w:val="24"/>
                <w:szCs w:val="24"/>
              </w:rPr>
            </w:pPr>
            <w:r>
              <w:rPr>
                <w:rFonts w:hint="eastAsia"/>
                <w:color w:val="000000" w:themeColor="text1"/>
                <w:sz w:val="24"/>
                <w:szCs w:val="24"/>
              </w:rPr>
              <w:t>過去５</w:t>
            </w:r>
            <w:bookmarkStart w:id="0" w:name="_GoBack"/>
            <w:bookmarkEnd w:id="0"/>
            <w:r w:rsidR="006F0782" w:rsidRPr="00E9346B">
              <w:rPr>
                <w:rFonts w:hint="eastAsia"/>
                <w:color w:val="000000" w:themeColor="text1"/>
                <w:sz w:val="24"/>
                <w:szCs w:val="24"/>
              </w:rPr>
              <w:t>年間に地方公共団体、観光協会、民間企業と</w:t>
            </w:r>
            <w:r w:rsidR="006F0782">
              <w:rPr>
                <w:rFonts w:hint="eastAsia"/>
                <w:color w:val="000000" w:themeColor="text1"/>
                <w:sz w:val="24"/>
                <w:szCs w:val="24"/>
              </w:rPr>
              <w:t>観光ＰＲに関する</w:t>
            </w:r>
            <w:r w:rsidR="006F0782" w:rsidRPr="00E9346B">
              <w:rPr>
                <w:rFonts w:hint="eastAsia"/>
                <w:color w:val="000000" w:themeColor="text1"/>
                <w:sz w:val="24"/>
                <w:szCs w:val="24"/>
              </w:rPr>
              <w:t>業務委託契約を誠実に履行した実績を有する者であること。</w:t>
            </w:r>
          </w:p>
          <w:p w:rsidR="006F0782" w:rsidRPr="00E9346B" w:rsidRDefault="006F0782" w:rsidP="006F0782">
            <w:pPr>
              <w:pStyle w:val="a5"/>
              <w:numPr>
                <w:ilvl w:val="0"/>
                <w:numId w:val="1"/>
              </w:numPr>
              <w:rPr>
                <w:color w:val="000000" w:themeColor="text1"/>
                <w:sz w:val="24"/>
                <w:szCs w:val="24"/>
              </w:rPr>
            </w:pPr>
            <w:r w:rsidRPr="00E9346B">
              <w:rPr>
                <w:rFonts w:hint="eastAsia"/>
                <w:color w:val="000000" w:themeColor="text1"/>
                <w:sz w:val="24"/>
                <w:szCs w:val="24"/>
              </w:rPr>
              <w:t>次のアからエまでのすべてに該当すること。</w:t>
            </w:r>
          </w:p>
          <w:p w:rsidR="006F0782" w:rsidRPr="00E9346B" w:rsidRDefault="006F0782" w:rsidP="006F0782">
            <w:pPr>
              <w:ind w:left="709"/>
              <w:rPr>
                <w:color w:val="000000" w:themeColor="text1"/>
                <w:sz w:val="24"/>
                <w:szCs w:val="24"/>
              </w:rPr>
            </w:pPr>
            <w:r w:rsidRPr="00E9346B">
              <w:rPr>
                <w:rFonts w:hint="eastAsia"/>
                <w:color w:val="000000" w:themeColor="text1"/>
                <w:sz w:val="24"/>
                <w:szCs w:val="24"/>
              </w:rPr>
              <w:t>ア　地方自治法施行令第</w:t>
            </w:r>
            <w:r w:rsidRPr="00E9346B">
              <w:rPr>
                <w:rFonts w:hint="eastAsia"/>
                <w:color w:val="000000" w:themeColor="text1"/>
                <w:sz w:val="24"/>
                <w:szCs w:val="24"/>
              </w:rPr>
              <w:t>167</w:t>
            </w:r>
            <w:r w:rsidRPr="00E9346B">
              <w:rPr>
                <w:rFonts w:hint="eastAsia"/>
                <w:color w:val="000000" w:themeColor="text1"/>
                <w:sz w:val="24"/>
                <w:szCs w:val="24"/>
              </w:rPr>
              <w:t>条の</w:t>
            </w:r>
            <w:r w:rsidRPr="00E9346B">
              <w:rPr>
                <w:rFonts w:hint="eastAsia"/>
                <w:color w:val="000000" w:themeColor="text1"/>
                <w:sz w:val="24"/>
                <w:szCs w:val="24"/>
              </w:rPr>
              <w:t>4</w:t>
            </w:r>
            <w:r w:rsidRPr="00E9346B">
              <w:rPr>
                <w:rFonts w:hint="eastAsia"/>
                <w:color w:val="000000" w:themeColor="text1"/>
                <w:sz w:val="24"/>
                <w:szCs w:val="24"/>
              </w:rPr>
              <w:t>の規定に該当しない者であること。</w:t>
            </w:r>
          </w:p>
          <w:p w:rsidR="006F0782" w:rsidRPr="00E9346B" w:rsidRDefault="006F0782" w:rsidP="006F0782">
            <w:pPr>
              <w:ind w:left="949" w:hanging="240"/>
              <w:rPr>
                <w:color w:val="000000" w:themeColor="text1"/>
                <w:sz w:val="24"/>
                <w:szCs w:val="24"/>
              </w:rPr>
            </w:pPr>
            <w:r w:rsidRPr="00E9346B">
              <w:rPr>
                <w:rFonts w:hint="eastAsia"/>
                <w:color w:val="000000" w:themeColor="text1"/>
                <w:sz w:val="24"/>
                <w:szCs w:val="24"/>
              </w:rPr>
              <w:t>イ　所沢市競争入札参加者の資格等に関する要綱第３条の規定に該当しない者であること。</w:t>
            </w:r>
          </w:p>
          <w:p w:rsidR="006F0782" w:rsidRPr="00E9346B" w:rsidRDefault="006F0782" w:rsidP="006F0782">
            <w:pPr>
              <w:ind w:left="949" w:hanging="240"/>
              <w:rPr>
                <w:color w:val="000000" w:themeColor="text1"/>
                <w:sz w:val="24"/>
                <w:szCs w:val="24"/>
              </w:rPr>
            </w:pPr>
            <w:r w:rsidRPr="00E9346B">
              <w:rPr>
                <w:rFonts w:hint="eastAsia"/>
                <w:color w:val="000000" w:themeColor="text1"/>
                <w:sz w:val="24"/>
                <w:szCs w:val="24"/>
              </w:rPr>
              <w:t>ウ　会社更生法（平成</w:t>
            </w:r>
            <w:r w:rsidRPr="00E9346B">
              <w:rPr>
                <w:rFonts w:hint="eastAsia"/>
                <w:color w:val="000000" w:themeColor="text1"/>
                <w:sz w:val="24"/>
                <w:szCs w:val="24"/>
              </w:rPr>
              <w:t>14</w:t>
            </w:r>
            <w:r w:rsidRPr="00E9346B">
              <w:rPr>
                <w:rFonts w:hint="eastAsia"/>
                <w:color w:val="000000" w:themeColor="text1"/>
                <w:sz w:val="24"/>
                <w:szCs w:val="24"/>
              </w:rPr>
              <w:t>年法律第</w:t>
            </w:r>
            <w:r w:rsidRPr="00E9346B">
              <w:rPr>
                <w:rFonts w:hint="eastAsia"/>
                <w:color w:val="000000" w:themeColor="text1"/>
                <w:sz w:val="24"/>
                <w:szCs w:val="24"/>
              </w:rPr>
              <w:t>154</w:t>
            </w:r>
            <w:r w:rsidRPr="00E9346B">
              <w:rPr>
                <w:rFonts w:hint="eastAsia"/>
                <w:color w:val="000000" w:themeColor="text1"/>
                <w:sz w:val="24"/>
                <w:szCs w:val="24"/>
              </w:rPr>
              <w:t>号）に基づき更生手続開始の申立てがなされている者でないこと、又は民事再生法（平成</w:t>
            </w:r>
            <w:r w:rsidRPr="00E9346B">
              <w:rPr>
                <w:rFonts w:hint="eastAsia"/>
                <w:color w:val="000000" w:themeColor="text1"/>
                <w:sz w:val="24"/>
                <w:szCs w:val="24"/>
              </w:rPr>
              <w:t>11</w:t>
            </w:r>
            <w:r w:rsidRPr="00E9346B">
              <w:rPr>
                <w:rFonts w:hint="eastAsia"/>
                <w:color w:val="000000" w:themeColor="text1"/>
                <w:sz w:val="24"/>
                <w:szCs w:val="24"/>
              </w:rPr>
              <w:t>年法律第</w:t>
            </w:r>
            <w:r w:rsidRPr="00E9346B">
              <w:rPr>
                <w:rFonts w:hint="eastAsia"/>
                <w:color w:val="000000" w:themeColor="text1"/>
                <w:sz w:val="24"/>
                <w:szCs w:val="24"/>
              </w:rPr>
              <w:t>225</w:t>
            </w:r>
            <w:r w:rsidRPr="00E9346B">
              <w:rPr>
                <w:rFonts w:hint="eastAsia"/>
                <w:color w:val="000000" w:themeColor="text1"/>
                <w:sz w:val="24"/>
                <w:szCs w:val="24"/>
              </w:rPr>
              <w:t>号）に基づき再生手続開始の申立てがなされている者でないこと。ただし、手続き開始決定後に所沢市が別に定める競争入札参加資格の再審査を受けている者はこの限りでない。</w:t>
            </w:r>
          </w:p>
          <w:p w:rsidR="00BB1A0E" w:rsidRPr="006F0782" w:rsidRDefault="006F0782" w:rsidP="006F0782">
            <w:pPr>
              <w:ind w:left="949" w:hanging="240"/>
              <w:rPr>
                <w:color w:val="000000" w:themeColor="text1"/>
                <w:sz w:val="24"/>
                <w:szCs w:val="24"/>
              </w:rPr>
            </w:pPr>
            <w:r w:rsidRPr="00E9346B">
              <w:rPr>
                <w:rFonts w:hint="eastAsia"/>
                <w:color w:val="000000" w:themeColor="text1"/>
                <w:sz w:val="24"/>
                <w:szCs w:val="24"/>
              </w:rPr>
              <w:t>エ　本</w:t>
            </w:r>
            <w:r>
              <w:rPr>
                <w:rFonts w:hint="eastAsia"/>
                <w:color w:val="000000" w:themeColor="text1"/>
                <w:sz w:val="24"/>
                <w:szCs w:val="24"/>
              </w:rPr>
              <w:t>プロポーザルの公募の日</w:t>
            </w:r>
            <w:r w:rsidRPr="00E9346B">
              <w:rPr>
                <w:rFonts w:hint="eastAsia"/>
                <w:color w:val="000000" w:themeColor="text1"/>
                <w:sz w:val="24"/>
                <w:szCs w:val="24"/>
              </w:rPr>
              <w:t>から本契約の成立までの期間に、所沢市建設工事等の有資格業者に関する入札参加停止等措置要綱に基づく入札参加停止の措置を受けていない者であること。</w:t>
            </w:r>
          </w:p>
        </w:tc>
      </w:tr>
    </w:tbl>
    <w:p w:rsidR="00BB1A0E" w:rsidRPr="00BB1A0E" w:rsidRDefault="00BB1A0E" w:rsidP="00BB1A0E">
      <w:pPr>
        <w:spacing w:line="440" w:lineRule="exact"/>
        <w:rPr>
          <w:rFonts w:asciiTheme="minorEastAsia" w:hAnsiTheme="minorEastAsia"/>
          <w:sz w:val="24"/>
        </w:rPr>
      </w:pPr>
    </w:p>
    <w:sectPr w:rsidR="00BB1A0E" w:rsidRPr="00BB1A0E" w:rsidSect="00BB1A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04" w:rsidRDefault="00C82704" w:rsidP="00C82704">
      <w:r>
        <w:separator/>
      </w:r>
    </w:p>
  </w:endnote>
  <w:endnote w:type="continuationSeparator" w:id="0">
    <w:p w:rsidR="00C82704" w:rsidRDefault="00C82704" w:rsidP="00C8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04" w:rsidRDefault="00C82704" w:rsidP="00C82704">
      <w:r>
        <w:separator/>
      </w:r>
    </w:p>
  </w:footnote>
  <w:footnote w:type="continuationSeparator" w:id="0">
    <w:p w:rsidR="00C82704" w:rsidRDefault="00C82704" w:rsidP="00C8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317F5"/>
    <w:multiLevelType w:val="hybridMultilevel"/>
    <w:tmpl w:val="B6A0BD36"/>
    <w:lvl w:ilvl="0" w:tplc="CEA2B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C4"/>
    <w:rsid w:val="0001097E"/>
    <w:rsid w:val="00107919"/>
    <w:rsid w:val="001B02A4"/>
    <w:rsid w:val="00201BEE"/>
    <w:rsid w:val="00235BC4"/>
    <w:rsid w:val="00253491"/>
    <w:rsid w:val="00336B86"/>
    <w:rsid w:val="00353898"/>
    <w:rsid w:val="0064189F"/>
    <w:rsid w:val="006F0782"/>
    <w:rsid w:val="008108EE"/>
    <w:rsid w:val="00AC498C"/>
    <w:rsid w:val="00B533D4"/>
    <w:rsid w:val="00B722C0"/>
    <w:rsid w:val="00BB1A0E"/>
    <w:rsid w:val="00C32B82"/>
    <w:rsid w:val="00C82704"/>
    <w:rsid w:val="00F7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CBD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5BC4"/>
    <w:rPr>
      <w:color w:val="0563C1" w:themeColor="hyperlink"/>
      <w:u w:val="single"/>
    </w:rPr>
  </w:style>
  <w:style w:type="table" w:styleId="a4">
    <w:name w:val="Table Grid"/>
    <w:basedOn w:val="a1"/>
    <w:uiPriority w:val="39"/>
    <w:rsid w:val="00235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B1A0E"/>
    <w:pPr>
      <w:ind w:left="840"/>
    </w:pPr>
  </w:style>
  <w:style w:type="character" w:styleId="a6">
    <w:name w:val="annotation reference"/>
    <w:basedOn w:val="a0"/>
    <w:uiPriority w:val="99"/>
    <w:semiHidden/>
    <w:unhideWhenUsed/>
    <w:rsid w:val="00BB1A0E"/>
    <w:rPr>
      <w:sz w:val="18"/>
      <w:szCs w:val="18"/>
    </w:rPr>
  </w:style>
  <w:style w:type="paragraph" w:styleId="a7">
    <w:name w:val="annotation text"/>
    <w:basedOn w:val="a"/>
    <w:link w:val="a8"/>
    <w:uiPriority w:val="99"/>
    <w:semiHidden/>
    <w:unhideWhenUsed/>
    <w:rsid w:val="00BB1A0E"/>
    <w:pPr>
      <w:jc w:val="left"/>
    </w:pPr>
  </w:style>
  <w:style w:type="character" w:customStyle="1" w:styleId="a8">
    <w:name w:val="コメント文字列 (文字)"/>
    <w:basedOn w:val="a0"/>
    <w:link w:val="a7"/>
    <w:uiPriority w:val="99"/>
    <w:semiHidden/>
    <w:rsid w:val="00BB1A0E"/>
  </w:style>
  <w:style w:type="paragraph" w:styleId="a9">
    <w:name w:val="Balloon Text"/>
    <w:basedOn w:val="a"/>
    <w:link w:val="aa"/>
    <w:uiPriority w:val="99"/>
    <w:semiHidden/>
    <w:unhideWhenUsed/>
    <w:rsid w:val="00BB1A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1A0E"/>
    <w:rPr>
      <w:rFonts w:asciiTheme="majorHAnsi" w:eastAsiaTheme="majorEastAsia" w:hAnsiTheme="majorHAnsi" w:cstheme="majorBidi"/>
      <w:sz w:val="18"/>
      <w:szCs w:val="18"/>
    </w:rPr>
  </w:style>
  <w:style w:type="paragraph" w:styleId="ab">
    <w:name w:val="header"/>
    <w:basedOn w:val="a"/>
    <w:link w:val="ac"/>
    <w:uiPriority w:val="99"/>
    <w:unhideWhenUsed/>
    <w:rsid w:val="00C82704"/>
    <w:pPr>
      <w:tabs>
        <w:tab w:val="center" w:pos="4252"/>
        <w:tab w:val="right" w:pos="8504"/>
      </w:tabs>
      <w:snapToGrid w:val="0"/>
    </w:pPr>
  </w:style>
  <w:style w:type="character" w:customStyle="1" w:styleId="ac">
    <w:name w:val="ヘッダー (文字)"/>
    <w:basedOn w:val="a0"/>
    <w:link w:val="ab"/>
    <w:uiPriority w:val="99"/>
    <w:rsid w:val="00C82704"/>
  </w:style>
  <w:style w:type="paragraph" w:styleId="ad">
    <w:name w:val="footer"/>
    <w:basedOn w:val="a"/>
    <w:link w:val="ae"/>
    <w:uiPriority w:val="99"/>
    <w:unhideWhenUsed/>
    <w:rsid w:val="00C82704"/>
    <w:pPr>
      <w:tabs>
        <w:tab w:val="center" w:pos="4252"/>
        <w:tab w:val="right" w:pos="8504"/>
      </w:tabs>
      <w:snapToGrid w:val="0"/>
    </w:pPr>
  </w:style>
  <w:style w:type="character" w:customStyle="1" w:styleId="ae">
    <w:name w:val="フッター (文字)"/>
    <w:basedOn w:val="a0"/>
    <w:link w:val="ad"/>
    <w:uiPriority w:val="99"/>
    <w:rsid w:val="00C8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2020-04-09T05:39:00Z</dcterms:created>
  <dcterms:modified xsi:type="dcterms:W3CDTF">2022-04-18T23:58:00Z</dcterms:modified>
</cp:coreProperties>
</file>